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DD" w:rsidRPr="00962AEC" w:rsidRDefault="00CA36DD">
      <w:pPr>
        <w:pStyle w:val="a3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cs="Arial"/>
          <w:b/>
          <w:color w:val="222222"/>
          <w:sz w:val="24"/>
          <w:szCs w:val="24"/>
        </w:rPr>
      </w:pPr>
      <w:r w:rsidRPr="00962AEC">
        <w:rPr>
          <w:rFonts w:cs="Arial" w:hint="eastAsia"/>
          <w:b/>
          <w:color w:val="222222"/>
          <w:kern w:val="0"/>
          <w:sz w:val="24"/>
          <w:szCs w:val="24"/>
        </w:rPr>
        <w:t>수처리 용 폴리염화비닐/폴리카보네이트가 혼합된 한외 여과막</w:t>
      </w:r>
      <w:r w:rsidR="005527C7" w:rsidRPr="00962AEC">
        <w:rPr>
          <w:rFonts w:cs="Arial" w:hint="eastAsia"/>
          <w:b/>
          <w:color w:val="222222"/>
          <w:kern w:val="0"/>
          <w:sz w:val="24"/>
          <w:szCs w:val="24"/>
        </w:rPr>
        <w:t xml:space="preserve"> 개발</w:t>
      </w: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5527C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>최근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NIPS 방법을 통해 PVC/PC 혼합 </w:t>
      </w:r>
      <w:r w:rsidRPr="00962AEC">
        <w:rPr>
          <w:rFonts w:cs="Arial" w:hint="eastAsia"/>
          <w:color w:val="222222"/>
          <w:sz w:val="24"/>
          <w:szCs w:val="24"/>
        </w:rPr>
        <w:t>막이 개발되었으며,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FESEM, XRD, DSC, 접촉각 측정, 기계적 성질, 마모 시험, 안정성 시험, 순수 물 </w:t>
      </w:r>
      <w:r w:rsidRPr="00962AEC">
        <w:rPr>
          <w:rFonts w:cs="Arial" w:hint="eastAsia"/>
          <w:color w:val="222222"/>
          <w:sz w:val="24"/>
          <w:szCs w:val="24"/>
        </w:rPr>
        <w:t>투과도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및 BSA 용액의 여과를 포함한 특성화 기술을 적용하여 PC 함량이 혼합 멤브레인의 구조 및 성능에 미치는 </w:t>
      </w:r>
      <w:r w:rsidRPr="00962AEC">
        <w:rPr>
          <w:rFonts w:cs="Arial" w:hint="eastAsia"/>
          <w:color w:val="222222"/>
          <w:sz w:val="24"/>
          <w:szCs w:val="24"/>
        </w:rPr>
        <w:t>영향이 조사되었다.</w:t>
      </w:r>
      <w:r w:rsidR="00CA36DD" w:rsidRPr="00962AEC">
        <w:rPr>
          <w:rFonts w:cs="Arial"/>
          <w:color w:val="222222"/>
          <w:sz w:val="24"/>
          <w:szCs w:val="24"/>
        </w:rPr>
        <w:t xml:space="preserve"> 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혼합 멤브레인의 친수성, 인장 강도 및 내마모성이 </w:t>
      </w:r>
      <w:r w:rsidR="00E227B6" w:rsidRPr="00962AEC">
        <w:rPr>
          <w:rFonts w:cs="Arial" w:hint="eastAsia"/>
          <w:color w:val="222222"/>
          <w:sz w:val="24"/>
          <w:szCs w:val="24"/>
        </w:rPr>
        <w:t>개선되었음에 밝혀졌으나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10 일 후 NaOH 용액에 대한 막의 화학적 안정성은 PC 함량을 증가시킴으로써 감소</w:t>
      </w:r>
      <w:r w:rsidR="00BF774F" w:rsidRPr="00962AEC">
        <w:rPr>
          <w:rFonts w:cs="Arial" w:hint="eastAsia"/>
          <w:color w:val="222222"/>
          <w:sz w:val="24"/>
          <w:szCs w:val="24"/>
        </w:rPr>
        <w:t>하는 것이 밝혀졌다.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막의 성능 기준으로서 순수한 물의 흐름과 BSA 제거가 PC의 존재로 인해 </w:t>
      </w:r>
      <w:r w:rsidR="00BF774F" w:rsidRPr="00962AEC">
        <w:rPr>
          <w:rFonts w:cs="Arial" w:hint="eastAsia"/>
          <w:color w:val="222222"/>
          <w:sz w:val="24"/>
          <w:szCs w:val="24"/>
        </w:rPr>
        <w:t xml:space="preserve">향상되었음이 밝혀졌으며, </w:t>
      </w:r>
      <w:r w:rsidR="00CA36DD" w:rsidRPr="00962AEC">
        <w:rPr>
          <w:rFonts w:cs="Arial" w:hint="eastAsia"/>
          <w:color w:val="222222"/>
          <w:sz w:val="24"/>
          <w:szCs w:val="24"/>
        </w:rPr>
        <w:t>PVC / PC 혼합 멤브레인은 순수한 PVC 멤브레인과 비교하여 고성능 및 내오염성</w:t>
      </w:r>
      <w:r w:rsidR="00BF774F" w:rsidRPr="00962AEC">
        <w:rPr>
          <w:rFonts w:cs="Arial" w:hint="eastAsia"/>
          <w:color w:val="222222"/>
          <w:sz w:val="24"/>
          <w:szCs w:val="24"/>
        </w:rPr>
        <w:t>을 보이는 것을 보고되었다.</w:t>
      </w: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BF774F" w:rsidRPr="00962AEC" w:rsidRDefault="00BF774F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E227B6" w:rsidRPr="00962AEC" w:rsidRDefault="00E227B6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5527C7" w:rsidRPr="00962AEC" w:rsidRDefault="005527C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color w:val="252525"/>
          <w:sz w:val="24"/>
          <w:szCs w:val="24"/>
        </w:rPr>
      </w:pPr>
    </w:p>
    <w:p w:rsidR="00CA36DD" w:rsidRPr="00962AEC" w:rsidRDefault="00CA36DD">
      <w:pPr>
        <w:pStyle w:val="a3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Style w:val="shorttext"/>
          <w:rFonts w:cs="Arial"/>
          <w:b/>
          <w:color w:val="222222"/>
          <w:sz w:val="24"/>
          <w:szCs w:val="24"/>
        </w:rPr>
      </w:pP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lastRenderedPageBreak/>
        <w:t xml:space="preserve">멤브레인 기반 습윤 현상 감지 </w:t>
      </w:r>
      <w:r w:rsidR="005574D3" w:rsidRPr="00962AEC">
        <w:rPr>
          <w:rStyle w:val="shorttext"/>
          <w:rFonts w:cs="Arial" w:hint="eastAsia"/>
          <w:b/>
          <w:color w:val="222222"/>
          <w:sz w:val="24"/>
          <w:szCs w:val="24"/>
        </w:rPr>
        <w:t>기술 개발</w:t>
      </w:r>
    </w:p>
    <w:p w:rsidR="00CA36DD" w:rsidRPr="00962AEC" w:rsidRDefault="00372646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>최근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전기 화학 시스템과 결합 된 전도성 </w:t>
      </w:r>
      <w:r w:rsidR="001962FB" w:rsidRPr="00962AEC">
        <w:rPr>
          <w:rFonts w:cs="Arial" w:hint="eastAsia"/>
          <w:color w:val="222222"/>
          <w:sz w:val="24"/>
          <w:szCs w:val="24"/>
        </w:rPr>
        <w:t xml:space="preserve">막 개발이 </w:t>
      </w:r>
      <w:r w:rsidR="001C39E2" w:rsidRPr="00962AEC">
        <w:rPr>
          <w:rFonts w:cs="Arial" w:hint="eastAsia"/>
          <w:color w:val="222222"/>
          <w:sz w:val="24"/>
          <w:szCs w:val="24"/>
        </w:rPr>
        <w:t xml:space="preserve">보고되었다. </w:t>
      </w:r>
      <w:r w:rsidRPr="00962AEC">
        <w:rPr>
          <w:rFonts w:cs="Arial" w:hint="eastAsia"/>
          <w:color w:val="222222"/>
          <w:sz w:val="24"/>
          <w:szCs w:val="24"/>
        </w:rPr>
        <w:t xml:space="preserve">이러한 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멤브레인은 전기 천공 된 PVDF-HFP 탄소 천을 가열 압축하여 </w:t>
      </w:r>
      <w:r w:rsidRPr="00962AEC">
        <w:rPr>
          <w:rFonts w:cs="Arial" w:hint="eastAsia"/>
          <w:color w:val="222222"/>
          <w:sz w:val="24"/>
          <w:szCs w:val="24"/>
        </w:rPr>
        <w:t>제조되었</w:t>
      </w:r>
      <w:r w:rsidR="001962FB" w:rsidRPr="00962AEC">
        <w:rPr>
          <w:rFonts w:cs="Arial" w:hint="eastAsia"/>
          <w:color w:val="222222"/>
          <w:sz w:val="24"/>
          <w:szCs w:val="24"/>
        </w:rPr>
        <w:t xml:space="preserve">는데, 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멤브레인은 99.6 %의 염</w:t>
      </w:r>
      <w:r w:rsidR="001962FB" w:rsidRPr="00962AEC">
        <w:rPr>
          <w:rFonts w:cs="Arial" w:hint="eastAsia"/>
          <w:color w:val="222222"/>
          <w:sz w:val="24"/>
          <w:szCs w:val="24"/>
        </w:rPr>
        <w:t xml:space="preserve"> 리젝션률을 보이는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장벽 역할을 할</w:t>
      </w:r>
      <w:r w:rsidR="00CC35D4" w:rsidRPr="00962AEC">
        <w:rPr>
          <w:rFonts w:cs="Arial" w:hint="eastAsia"/>
          <w:color w:val="222222"/>
          <w:sz w:val="24"/>
          <w:szCs w:val="24"/>
        </w:rPr>
        <w:t xml:space="preserve"> </w:t>
      </w:r>
      <w:r w:rsidR="00CA36DD" w:rsidRPr="00962AEC">
        <w:rPr>
          <w:rFonts w:cs="Arial" w:hint="eastAsia"/>
          <w:color w:val="222222"/>
          <w:sz w:val="24"/>
          <w:szCs w:val="24"/>
        </w:rPr>
        <w:t>뿐만 아니라 시스템을 통과하는 전류가</w:t>
      </w:r>
      <w:r w:rsidR="00CC35D4" w:rsidRPr="00962AEC">
        <w:rPr>
          <w:rFonts w:cs="Arial" w:hint="eastAsia"/>
          <w:color w:val="222222"/>
          <w:sz w:val="24"/>
          <w:szCs w:val="24"/>
        </w:rPr>
        <w:t xml:space="preserve"> Na</w:t>
      </w:r>
      <w:r w:rsidR="00CA36DD" w:rsidRPr="00962AEC">
        <w:rPr>
          <w:rFonts w:cs="Arial" w:hint="eastAsia"/>
          <w:color w:val="222222"/>
          <w:sz w:val="24"/>
          <w:szCs w:val="24"/>
          <w:vertAlign w:val="superscript"/>
        </w:rPr>
        <w:t>+</w:t>
      </w:r>
      <w:r w:rsidR="00CA36DD" w:rsidRPr="00962AEC">
        <w:rPr>
          <w:rFonts w:cs="Arial" w:hint="eastAsia"/>
          <w:color w:val="222222"/>
          <w:sz w:val="24"/>
          <w:szCs w:val="24"/>
        </w:rPr>
        <w:t>와 Cl</w:t>
      </w:r>
      <w:r w:rsidR="00CA36DD" w:rsidRPr="00962AEC">
        <w:rPr>
          <w:rFonts w:cs="Arial" w:hint="eastAsia"/>
          <w:color w:val="222222"/>
          <w:sz w:val="24"/>
          <w:szCs w:val="24"/>
          <w:vertAlign w:val="superscript"/>
        </w:rPr>
        <w:t>-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이온이 </w:t>
      </w:r>
      <w:r w:rsidR="005400C3" w:rsidRPr="00962AEC">
        <w:rPr>
          <w:rFonts w:cs="Arial" w:hint="eastAsia"/>
          <w:color w:val="222222"/>
          <w:sz w:val="24"/>
          <w:szCs w:val="24"/>
        </w:rPr>
        <w:t>전지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를 완성 할 수 있는 </w:t>
      </w:r>
      <w:r w:rsidR="005400C3" w:rsidRPr="00962AEC">
        <w:rPr>
          <w:rFonts w:cs="Arial"/>
          <w:color w:val="222222"/>
          <w:sz w:val="24"/>
          <w:szCs w:val="24"/>
        </w:rPr>
        <w:t>wettability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을 감지하는 데 사용되는 전극 역할을 </w:t>
      </w:r>
      <w:r w:rsidR="005400C3" w:rsidRPr="00962AEC">
        <w:rPr>
          <w:rFonts w:cs="Arial" w:hint="eastAsia"/>
          <w:color w:val="222222"/>
          <w:sz w:val="24"/>
          <w:szCs w:val="24"/>
        </w:rPr>
        <w:t>하는 것으로 밝혀졌다.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멤브레인은 0.2 ㎛의 평균 기공 크기를 갖는 것으로 </w:t>
      </w:r>
      <w:r w:rsidRPr="00962AEC">
        <w:rPr>
          <w:rFonts w:cs="Arial" w:hint="eastAsia"/>
          <w:color w:val="222222"/>
          <w:sz w:val="24"/>
          <w:szCs w:val="24"/>
        </w:rPr>
        <w:t>밝혀졌</w:t>
      </w:r>
      <w:r w:rsidR="00962AEC" w:rsidRPr="00962AEC">
        <w:rPr>
          <w:rFonts w:cs="Arial" w:hint="eastAsia"/>
          <w:color w:val="222222"/>
          <w:sz w:val="24"/>
          <w:szCs w:val="24"/>
        </w:rPr>
        <w:t>으며,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막 증류 공정 동안 + 1V의 연속 전압이 가해졌으며 습윤이 유도 된 지점에서 급격한 전류 증가가 </w:t>
      </w:r>
      <w:r w:rsidR="00962AEC" w:rsidRPr="00962AEC">
        <w:rPr>
          <w:rFonts w:cs="Arial" w:hint="eastAsia"/>
          <w:color w:val="222222"/>
          <w:sz w:val="24"/>
          <w:szCs w:val="24"/>
        </w:rPr>
        <w:t>관찰되는 것으로 보고되었다.</w:t>
      </w: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CA36DD" w:rsidRPr="00962AEC" w:rsidRDefault="00CA36DD">
      <w:pPr>
        <w:pStyle w:val="a3"/>
        <w:numPr>
          <w:ilvl w:val="0"/>
          <w:numId w:val="1"/>
        </w:numPr>
        <w:ind w:leftChars="0"/>
        <w:rPr>
          <w:b/>
          <w:color w:val="2E2E2E"/>
          <w:sz w:val="24"/>
          <w:szCs w:val="24"/>
        </w:rPr>
      </w:pP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lastRenderedPageBreak/>
        <w:t xml:space="preserve">전기 투석에서 </w:t>
      </w:r>
      <w:r w:rsidR="000D3515" w:rsidRPr="00962AEC">
        <w:rPr>
          <w:rStyle w:val="shorttext"/>
          <w:rFonts w:cs="Arial" w:hint="eastAsia"/>
          <w:b/>
          <w:color w:val="222222"/>
          <w:sz w:val="24"/>
          <w:szCs w:val="24"/>
        </w:rPr>
        <w:t xml:space="preserve">낮은 </w:t>
      </w: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t>저항의 오염 방지 이온 교환 막</w:t>
      </w:r>
      <w:r w:rsidRPr="00962AEC">
        <w:rPr>
          <w:rFonts w:hint="eastAsia"/>
          <w:b/>
          <w:color w:val="2E2E2E"/>
          <w:sz w:val="24"/>
          <w:szCs w:val="24"/>
        </w:rPr>
        <w:t xml:space="preserve"> </w:t>
      </w:r>
      <w:r w:rsidR="000D3515" w:rsidRPr="00962AEC">
        <w:rPr>
          <w:rFonts w:hint="eastAsia"/>
          <w:b/>
          <w:color w:val="2E2E2E"/>
          <w:sz w:val="24"/>
          <w:szCs w:val="24"/>
        </w:rPr>
        <w:t>개발</w:t>
      </w:r>
    </w:p>
    <w:p w:rsidR="00CA36DD" w:rsidRPr="00962AEC" w:rsidRDefault="00372646">
      <w:pPr>
        <w:ind w:left="142"/>
        <w:rPr>
          <w:rFonts w:cs="Arial"/>
          <w:color w:val="222222"/>
        </w:rPr>
      </w:pPr>
      <w:r w:rsidRPr="00962AEC">
        <w:rPr>
          <w:rFonts w:cs="Arial" w:hint="eastAsia"/>
          <w:color w:val="222222"/>
          <w:sz w:val="24"/>
          <w:szCs w:val="24"/>
        </w:rPr>
        <w:t xml:space="preserve">최근 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네 가지 전형적인 유기 오염 물질 (SDBS, BSA, PED)에 의해 오염 된 음이온 교환막 (AEDs) (TWEDAI, TWEDAII, FAS, 3362BW)과 양이온 교환막 (CEMs) (TWEDCI, TWEDCII, FKS, 3361BW) sodium humate, SA)에 대한 연구가 </w:t>
      </w:r>
      <w:r w:rsidR="00284AAF" w:rsidRPr="00962AEC">
        <w:rPr>
          <w:rFonts w:cs="Arial" w:hint="eastAsia"/>
          <w:color w:val="222222"/>
          <w:sz w:val="24"/>
          <w:szCs w:val="24"/>
        </w:rPr>
        <w:t>진행되었다.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다른 유기 오염 물질에 의해 오염 된 후, 독특한 TWEDAI 막은 다른 이온 교환막의 저항보다 상대적으로 낮은 저항을 </w:t>
      </w:r>
      <w:r w:rsidRPr="00962AEC">
        <w:rPr>
          <w:rFonts w:cs="Arial" w:hint="eastAsia"/>
          <w:color w:val="222222"/>
          <w:sz w:val="24"/>
          <w:szCs w:val="24"/>
        </w:rPr>
        <w:t>유지하였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다. 막 저항의 무시할 수 없는 변화는 주로 작은 본래의 저항과 구조 안정성에 기인하는 것으로 </w:t>
      </w:r>
      <w:r w:rsidRPr="00962AEC">
        <w:rPr>
          <w:rFonts w:cs="Arial" w:hint="eastAsia"/>
          <w:color w:val="222222"/>
          <w:sz w:val="24"/>
          <w:szCs w:val="24"/>
        </w:rPr>
        <w:t>나타났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다. 이는 우수한 오염을 방지하는 특성을 </w:t>
      </w:r>
      <w:r w:rsidR="00284AAF" w:rsidRPr="00962AEC">
        <w:rPr>
          <w:rFonts w:cs="Arial" w:hint="eastAsia"/>
          <w:color w:val="222222"/>
          <w:sz w:val="24"/>
          <w:szCs w:val="24"/>
        </w:rPr>
        <w:t>나타낼 수 있으며,</w:t>
      </w:r>
      <w:r w:rsidR="00CA36DD" w:rsidRPr="00962AEC">
        <w:rPr>
          <w:rFonts w:cs="Arial" w:hint="eastAsia"/>
          <w:color w:val="222222"/>
          <w:sz w:val="24"/>
          <w:szCs w:val="24"/>
        </w:rPr>
        <w:t xml:space="preserve"> 낮은 저항성과 오염 방지의 이온 교환막은 수처리 및 분리 기술에 대한 </w:t>
      </w:r>
      <w:r w:rsidR="00F140A1" w:rsidRPr="00962AEC">
        <w:rPr>
          <w:rFonts w:cs="Arial" w:hint="eastAsia"/>
          <w:color w:val="222222"/>
          <w:sz w:val="24"/>
          <w:szCs w:val="24"/>
        </w:rPr>
        <w:t xml:space="preserve">잠재력을 가지고 </w:t>
      </w:r>
      <w:r w:rsidR="00284AAF" w:rsidRPr="00962AEC">
        <w:rPr>
          <w:rFonts w:cs="Arial" w:hint="eastAsia"/>
          <w:color w:val="222222"/>
          <w:sz w:val="24"/>
          <w:szCs w:val="24"/>
        </w:rPr>
        <w:t xml:space="preserve">있는 것으로 보고되었다. </w:t>
      </w: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CA36DD" w:rsidRPr="00962AEC" w:rsidRDefault="00CA36DD">
      <w:pPr>
        <w:rPr>
          <w:color w:val="2E2E2E"/>
          <w:sz w:val="24"/>
          <w:szCs w:val="24"/>
        </w:rPr>
      </w:pPr>
    </w:p>
    <w:p w:rsidR="006912F0" w:rsidRPr="00962AEC" w:rsidRDefault="006912F0">
      <w:pPr>
        <w:rPr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numPr>
          <w:ilvl w:val="0"/>
          <w:numId w:val="2"/>
        </w:numPr>
        <w:ind w:leftChars="0"/>
        <w:rPr>
          <w:b/>
          <w:color w:val="2E2E2E"/>
          <w:sz w:val="24"/>
          <w:szCs w:val="24"/>
        </w:rPr>
      </w:pP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lastRenderedPageBreak/>
        <w:t>수질 정화를 위한 TiO</w:t>
      </w:r>
      <w:r w:rsidRPr="00962AEC">
        <w:rPr>
          <w:rStyle w:val="shorttext"/>
          <w:rFonts w:cs="Arial" w:hint="eastAsia"/>
          <w:b/>
          <w:color w:val="222222"/>
          <w:sz w:val="24"/>
          <w:szCs w:val="24"/>
          <w:vertAlign w:val="subscript"/>
        </w:rPr>
        <w:t>2</w:t>
      </w: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t xml:space="preserve"> 나노 시트 -</w:t>
      </w:r>
      <w:r w:rsidRPr="00962AEC">
        <w:rPr>
          <w:rStyle w:val="shorttext"/>
          <w:rFonts w:cs="Arial"/>
          <w:b/>
          <w:color w:val="222222"/>
          <w:sz w:val="24"/>
          <w:szCs w:val="24"/>
        </w:rPr>
        <w:t xml:space="preserve"> </w:t>
      </w: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t>그래핀 산화물 기반 광촉매</w:t>
      </w:r>
      <w:r w:rsidR="00DD09A3" w:rsidRPr="00962AEC">
        <w:rPr>
          <w:rStyle w:val="shorttext"/>
          <w:rFonts w:cs="Arial" w:hint="eastAsia"/>
          <w:b/>
          <w:color w:val="222222"/>
          <w:sz w:val="24"/>
          <w:szCs w:val="24"/>
        </w:rPr>
        <w:t xml:space="preserve"> </w:t>
      </w:r>
      <w:r w:rsidR="00270811" w:rsidRPr="00962AEC">
        <w:rPr>
          <w:rStyle w:val="shorttext"/>
          <w:rFonts w:cs="Arial" w:hint="eastAsia"/>
          <w:b/>
          <w:color w:val="222222"/>
          <w:sz w:val="24"/>
          <w:szCs w:val="24"/>
        </w:rPr>
        <w:t>코팅</w:t>
      </w:r>
      <w:r w:rsidR="00DD09A3" w:rsidRPr="00962AEC">
        <w:rPr>
          <w:rStyle w:val="shorttext"/>
          <w:rFonts w:cs="Arial" w:hint="eastAsia"/>
          <w:b/>
          <w:color w:val="222222"/>
          <w:sz w:val="24"/>
          <w:szCs w:val="24"/>
        </w:rPr>
        <w:t>막</w:t>
      </w: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t xml:space="preserve"> </w:t>
      </w:r>
      <w:r w:rsidR="00DD09A3" w:rsidRPr="00962AEC">
        <w:rPr>
          <w:rStyle w:val="shorttext"/>
          <w:rFonts w:cs="Arial" w:hint="eastAsia"/>
          <w:b/>
          <w:color w:val="222222"/>
          <w:sz w:val="24"/>
          <w:szCs w:val="24"/>
        </w:rPr>
        <w:t>개발</w:t>
      </w:r>
    </w:p>
    <w:p w:rsidR="006912F0" w:rsidRPr="00962AEC" w:rsidRDefault="00270811" w:rsidP="006912F0">
      <w:pPr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 xml:space="preserve">최근 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수처리의 나노 물질의 적용에 있어서 나노 물질의 독성에 대한 우려가 커지고 있다. 멤브레인 표면 위에 코팅 된 광촉매의 얇은 층을 가진 멤브레인은 광촉매의 고정화를 위한 더 나은 대안으로 </w:t>
      </w:r>
      <w:r w:rsidR="00577124" w:rsidRPr="00962AEC">
        <w:rPr>
          <w:rFonts w:cs="Arial" w:hint="eastAsia"/>
          <w:color w:val="222222"/>
          <w:sz w:val="24"/>
          <w:szCs w:val="24"/>
        </w:rPr>
        <w:t>보고되었다.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연구 결과에 따르면 나노 입자는 증착 후 크기가 작고 안정성이 낮기 때문에 </w:t>
      </w:r>
      <w:r w:rsidR="00D508DF" w:rsidRPr="00962AEC">
        <w:rPr>
          <w:rFonts w:cs="Arial" w:hint="eastAsia"/>
          <w:color w:val="222222"/>
          <w:sz w:val="24"/>
          <w:szCs w:val="24"/>
        </w:rPr>
        <w:t xml:space="preserve">코팅 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멤브레인을 합성 할 수 없다는 사실이 </w:t>
      </w:r>
      <w:r w:rsidR="00D508DF" w:rsidRPr="00962AEC">
        <w:rPr>
          <w:rFonts w:cs="Arial" w:hint="eastAsia"/>
          <w:color w:val="222222"/>
          <w:sz w:val="24"/>
          <w:szCs w:val="24"/>
        </w:rPr>
        <w:t>밝혀졌으나,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TiO</w:t>
      </w:r>
      <w:r w:rsidR="006912F0" w:rsidRPr="00962AEC">
        <w:rPr>
          <w:rFonts w:cs="Arial" w:hint="eastAsia"/>
          <w:color w:val="222222"/>
          <w:sz w:val="24"/>
          <w:szCs w:val="24"/>
          <w:vertAlign w:val="subscript"/>
        </w:rPr>
        <w:t>2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나노 시트는 안정한 층 형성을 가능하게 하는 얇은 구조로 인해 더 나은 대체물로서 작용할 수 </w:t>
      </w:r>
      <w:r w:rsidR="00D508DF" w:rsidRPr="00962AEC">
        <w:rPr>
          <w:rFonts w:cs="Arial" w:hint="eastAsia"/>
          <w:color w:val="222222"/>
          <w:sz w:val="24"/>
          <w:szCs w:val="24"/>
        </w:rPr>
        <w:t>있다고 보고되었다.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그래핀 산화물과 나노 시트를 통합하면 광촉매 활성을 더욱 향상시킬 수 </w:t>
      </w:r>
      <w:r w:rsidR="0065758B" w:rsidRPr="00962AEC">
        <w:rPr>
          <w:rFonts w:cs="Arial" w:hint="eastAsia"/>
          <w:color w:val="222222"/>
          <w:sz w:val="24"/>
          <w:szCs w:val="24"/>
        </w:rPr>
        <w:t>있으며,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그래핀 산화물의 시트 구조는 안정한 피막 형성을 향상시키고 TiO</w:t>
      </w:r>
      <w:r w:rsidR="006912F0" w:rsidRPr="00962AEC">
        <w:rPr>
          <w:rFonts w:cs="Arial" w:hint="eastAsia"/>
          <w:color w:val="222222"/>
          <w:sz w:val="24"/>
          <w:szCs w:val="24"/>
          <w:vertAlign w:val="subscript"/>
        </w:rPr>
        <w:t>2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나노 시트 상호 연결을 위한 지지체 역할을 </w:t>
      </w:r>
      <w:r w:rsidR="0065758B" w:rsidRPr="00962AEC">
        <w:rPr>
          <w:rFonts w:cs="Arial" w:hint="eastAsia"/>
          <w:color w:val="222222"/>
          <w:sz w:val="24"/>
          <w:szCs w:val="24"/>
        </w:rPr>
        <w:t>하는 것으로 밝혀졌다.</w:t>
      </w:r>
      <w:r w:rsidR="006912F0" w:rsidRPr="00962AEC">
        <w:rPr>
          <w:rFonts w:cs="Arial" w:hint="eastAsia"/>
          <w:color w:val="222222"/>
          <w:sz w:val="24"/>
          <w:szCs w:val="24"/>
        </w:rPr>
        <w:t xml:space="preserve"> </w:t>
      </w: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5758B" w:rsidRPr="00962AEC" w:rsidRDefault="0065758B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5758B" w:rsidRPr="00962AEC" w:rsidRDefault="0065758B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5758B" w:rsidRPr="00962AEC" w:rsidRDefault="0065758B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 w:hint="eastAsia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cs="Arial"/>
          <w:color w:val="222222"/>
          <w:sz w:val="24"/>
          <w:szCs w:val="24"/>
        </w:rPr>
      </w:pPr>
    </w:p>
    <w:p w:rsidR="006912F0" w:rsidRPr="00962AEC" w:rsidRDefault="006912F0" w:rsidP="006912F0">
      <w:pPr>
        <w:pStyle w:val="a7"/>
        <w:numPr>
          <w:ilvl w:val="0"/>
          <w:numId w:val="2"/>
        </w:numPr>
        <w:ind w:leftChars="0"/>
        <w:rPr>
          <w:rStyle w:val="shorttext"/>
          <w:b/>
          <w:color w:val="2E2E2E"/>
          <w:sz w:val="24"/>
          <w:szCs w:val="24"/>
        </w:rPr>
      </w:pPr>
      <w:r w:rsidRPr="00962AEC">
        <w:rPr>
          <w:rStyle w:val="shorttext"/>
          <w:rFonts w:cs="Arial" w:hint="eastAsia"/>
          <w:b/>
          <w:color w:val="222222"/>
          <w:sz w:val="24"/>
          <w:szCs w:val="24"/>
        </w:rPr>
        <w:lastRenderedPageBreak/>
        <w:t>가스 분리용 그래핀 및 산화 그래핀 막 개발</w:t>
      </w:r>
    </w:p>
    <w:p w:rsidR="006912F0" w:rsidRPr="00962AEC" w:rsidRDefault="006912F0" w:rsidP="006912F0">
      <w:pPr>
        <w:ind w:left="142"/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 xml:space="preserve"> </w:t>
      </w:r>
    </w:p>
    <w:p w:rsidR="006912F0" w:rsidRPr="00962AEC" w:rsidRDefault="006912F0" w:rsidP="006912F0">
      <w:pPr>
        <w:ind w:left="142"/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>최근 그래핀을 기반으로 한 재료들은 높은 기계적 강도,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Pr="00962AEC">
        <w:rPr>
          <w:rFonts w:cs="Arial" w:hint="eastAsia"/>
          <w:color w:val="222222"/>
          <w:sz w:val="24"/>
          <w:szCs w:val="24"/>
        </w:rPr>
        <w:t xml:space="preserve">넓은 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Pr="00962AEC">
        <w:rPr>
          <w:rFonts w:cs="Arial" w:hint="eastAsia"/>
          <w:color w:val="222222"/>
          <w:sz w:val="24"/>
          <w:szCs w:val="24"/>
        </w:rPr>
        <w:t>표면적,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Pr="00962AEC">
        <w:rPr>
          <w:rFonts w:cs="Arial" w:hint="eastAsia"/>
          <w:color w:val="222222"/>
          <w:sz w:val="24"/>
          <w:szCs w:val="24"/>
        </w:rPr>
        <w:t xml:space="preserve">단일 원자 두께의 고유한 </w:t>
      </w:r>
      <w:r w:rsidRPr="00962AEC">
        <w:rPr>
          <w:rFonts w:cs="Arial"/>
          <w:color w:val="222222"/>
          <w:sz w:val="24"/>
          <w:szCs w:val="24"/>
        </w:rPr>
        <w:t>2</w:t>
      </w:r>
      <w:r w:rsidRPr="00962AEC">
        <w:rPr>
          <w:rFonts w:cs="Arial" w:hint="eastAsia"/>
          <w:color w:val="222222"/>
          <w:sz w:val="24"/>
          <w:szCs w:val="24"/>
        </w:rPr>
        <w:t>차원</w:t>
      </w:r>
      <w:r w:rsidR="00C66E75" w:rsidRPr="00962AEC">
        <w:rPr>
          <w:rFonts w:cs="Arial" w:hint="eastAsia"/>
          <w:color w:val="222222"/>
          <w:sz w:val="24"/>
          <w:szCs w:val="24"/>
        </w:rPr>
        <w:t xml:space="preserve"> 벌집</w:t>
      </w:r>
      <w:r w:rsidRPr="00962AEC">
        <w:rPr>
          <w:rFonts w:cs="Arial" w:hint="eastAsia"/>
          <w:color w:val="222222"/>
          <w:sz w:val="24"/>
          <w:szCs w:val="24"/>
        </w:rPr>
        <w:t xml:space="preserve"> 격자 구조 및 좁은 기공 분포 등으로 새로운 유형의 첨단 초박형 고효율 특징을 갖는 것으로 밝혀졌다.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Pr="00962AEC">
        <w:rPr>
          <w:rFonts w:cs="Arial" w:hint="eastAsia"/>
          <w:color w:val="222222"/>
          <w:sz w:val="24"/>
          <w:szCs w:val="24"/>
        </w:rPr>
        <w:t>또한 그래핀을 강화 산화제로 처리하여 얻어지는 산소를 함유한 작용기를 갖는 산화 그래핀(</w:t>
      </w:r>
      <w:r w:rsidRPr="00962AEC">
        <w:rPr>
          <w:rFonts w:cs="Arial"/>
          <w:color w:val="222222"/>
          <w:sz w:val="24"/>
          <w:szCs w:val="24"/>
        </w:rPr>
        <w:t>GO)</w:t>
      </w:r>
      <w:r w:rsidRPr="00962AEC">
        <w:rPr>
          <w:rFonts w:cs="Arial" w:hint="eastAsia"/>
          <w:color w:val="222222"/>
          <w:sz w:val="24"/>
          <w:szCs w:val="24"/>
        </w:rPr>
        <w:t xml:space="preserve"> 나노시트가 </w:t>
      </w:r>
      <w:r w:rsidR="00C66E75" w:rsidRPr="00962AEC">
        <w:rPr>
          <w:rFonts w:cs="Arial" w:hint="eastAsia"/>
          <w:color w:val="222222"/>
          <w:sz w:val="24"/>
          <w:szCs w:val="24"/>
        </w:rPr>
        <w:t>개발되었는데,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="00C66E75" w:rsidRPr="00962AEC">
        <w:rPr>
          <w:rFonts w:cs="Arial" w:hint="eastAsia"/>
          <w:color w:val="222222"/>
          <w:sz w:val="24"/>
          <w:szCs w:val="24"/>
        </w:rPr>
        <w:t>이러한</w:t>
      </w:r>
      <w:r w:rsidRPr="00962AEC">
        <w:rPr>
          <w:rFonts w:cs="Arial" w:hint="eastAsia"/>
          <w:color w:val="222222"/>
          <w:sz w:val="24"/>
          <w:szCs w:val="24"/>
        </w:rPr>
        <w:t xml:space="preserve"> 최첨단 기술은 산화그래핀 멤브레인을 통한 가스 및 물 </w:t>
      </w:r>
      <w:r w:rsidR="00DE5E28" w:rsidRPr="00962AEC">
        <w:rPr>
          <w:rFonts w:cs="Arial" w:hint="eastAsia"/>
          <w:color w:val="222222"/>
          <w:sz w:val="24"/>
          <w:szCs w:val="24"/>
        </w:rPr>
        <w:t>수송에 널리 이용될 것으로 예측되었다.</w:t>
      </w: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0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472A8A" w:rsidRPr="00962AEC" w:rsidRDefault="00472A8A" w:rsidP="00472A8A">
      <w:pPr>
        <w:pStyle w:val="a3"/>
        <w:rPr>
          <w:rFonts w:hint="eastAsia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numPr>
          <w:ilvl w:val="0"/>
          <w:numId w:val="2"/>
        </w:numPr>
        <w:ind w:leftChars="0"/>
        <w:rPr>
          <w:rStyle w:val="shorttext"/>
          <w:b/>
          <w:color w:val="2E2E2E"/>
          <w:sz w:val="24"/>
          <w:szCs w:val="24"/>
        </w:rPr>
      </w:pPr>
      <w:r w:rsidRPr="00962AEC">
        <w:rPr>
          <w:rStyle w:val="shorttext"/>
          <w:rFonts w:hint="eastAsia"/>
          <w:b/>
          <w:color w:val="2E2E2E"/>
          <w:sz w:val="24"/>
          <w:szCs w:val="24"/>
        </w:rPr>
        <w:lastRenderedPageBreak/>
        <w:t xml:space="preserve">수소 분리를 위한 다공성 </w:t>
      </w:r>
      <w:r w:rsidRPr="00962AEC">
        <w:rPr>
          <w:rStyle w:val="shorttext"/>
          <w:b/>
          <w:color w:val="2E2E2E"/>
          <w:sz w:val="24"/>
          <w:szCs w:val="24"/>
        </w:rPr>
        <w:t xml:space="preserve">PET </w:t>
      </w:r>
      <w:r w:rsidRPr="00962AEC">
        <w:rPr>
          <w:rStyle w:val="shorttext"/>
          <w:rFonts w:hint="eastAsia"/>
          <w:b/>
          <w:color w:val="2E2E2E"/>
          <w:sz w:val="24"/>
          <w:szCs w:val="24"/>
        </w:rPr>
        <w:t xml:space="preserve">막에서 </w:t>
      </w:r>
      <w:r w:rsidRPr="00962AEC">
        <w:rPr>
          <w:rStyle w:val="shorttext"/>
          <w:b/>
          <w:color w:val="2E2E2E"/>
          <w:sz w:val="24"/>
          <w:szCs w:val="24"/>
        </w:rPr>
        <w:t xml:space="preserve">Pd </w:t>
      </w:r>
      <w:r w:rsidRPr="00962AEC">
        <w:rPr>
          <w:rStyle w:val="shorttext"/>
          <w:rFonts w:hint="eastAsia"/>
          <w:b/>
          <w:color w:val="2E2E2E"/>
          <w:sz w:val="24"/>
          <w:szCs w:val="24"/>
        </w:rPr>
        <w:t>나노 입자의 선택적 증착 성공</w:t>
      </w:r>
    </w:p>
    <w:p w:rsidR="006912F0" w:rsidRPr="00962AEC" w:rsidRDefault="006912F0" w:rsidP="006912F0">
      <w:pPr>
        <w:pStyle w:val="a7"/>
        <w:ind w:leftChars="0" w:left="502"/>
        <w:rPr>
          <w:rStyle w:val="shorttext"/>
          <w:b/>
          <w:color w:val="2E2E2E"/>
          <w:sz w:val="24"/>
          <w:szCs w:val="24"/>
        </w:rPr>
      </w:pPr>
    </w:p>
    <w:p w:rsidR="006912F0" w:rsidRPr="00962AEC" w:rsidRDefault="006912F0" w:rsidP="006912F0">
      <w:pPr>
        <w:ind w:left="142" w:firstLineChars="100" w:firstLine="240"/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>최근 폴리에틸렌테레프탈레이트(</w:t>
      </w:r>
      <w:r w:rsidRPr="00962AEC">
        <w:rPr>
          <w:rFonts w:cs="Arial"/>
          <w:color w:val="222222"/>
          <w:sz w:val="24"/>
          <w:szCs w:val="24"/>
        </w:rPr>
        <w:t>PET)</w:t>
      </w:r>
      <w:r w:rsidRPr="00962AEC">
        <w:rPr>
          <w:rFonts w:cs="Arial" w:hint="eastAsia"/>
          <w:color w:val="222222"/>
          <w:sz w:val="24"/>
          <w:szCs w:val="24"/>
        </w:rPr>
        <w:t xml:space="preserve">막의 카르복실기 작용기의 시간에 따른 가스 </w:t>
      </w:r>
      <w:r w:rsidR="006E03C7" w:rsidRPr="00962AEC">
        <w:rPr>
          <w:rFonts w:cs="Arial" w:hint="eastAsia"/>
          <w:color w:val="222222"/>
          <w:sz w:val="24"/>
          <w:szCs w:val="24"/>
        </w:rPr>
        <w:t>투과성이 조사되었다.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Pr="00962AEC">
        <w:rPr>
          <w:rFonts w:cs="Arial" w:hint="eastAsia"/>
          <w:color w:val="222222"/>
          <w:sz w:val="24"/>
          <w:szCs w:val="24"/>
        </w:rPr>
        <w:t xml:space="preserve">보다 많은 </w:t>
      </w:r>
      <w:r w:rsidRPr="00962AEC">
        <w:rPr>
          <w:color w:val="222222"/>
          <w:sz w:val="24"/>
          <w:szCs w:val="24"/>
        </w:rPr>
        <w:t>–</w:t>
      </w:r>
      <w:r w:rsidRPr="00962AEC">
        <w:rPr>
          <w:rFonts w:hint="eastAsia"/>
          <w:color w:val="222222"/>
          <w:sz w:val="24"/>
          <w:szCs w:val="24"/>
        </w:rPr>
        <w:t>COOH</w:t>
      </w:r>
      <w:r w:rsidRPr="00962AEC">
        <w:rPr>
          <w:color w:val="222222"/>
          <w:sz w:val="24"/>
          <w:szCs w:val="24"/>
        </w:rPr>
        <w:t xml:space="preserve"> </w:t>
      </w:r>
      <w:r w:rsidRPr="00962AEC">
        <w:rPr>
          <w:rFonts w:hint="eastAsia"/>
          <w:color w:val="222222"/>
          <w:sz w:val="24"/>
          <w:szCs w:val="24"/>
        </w:rPr>
        <w:t xml:space="preserve">기를 갖는 </w:t>
      </w:r>
      <w:r w:rsidRPr="00962AEC">
        <w:rPr>
          <w:color w:val="222222"/>
          <w:sz w:val="24"/>
          <w:szCs w:val="24"/>
        </w:rPr>
        <w:t xml:space="preserve">PET </w:t>
      </w:r>
      <w:r w:rsidRPr="00962AEC">
        <w:rPr>
          <w:rFonts w:hint="eastAsia"/>
          <w:color w:val="222222"/>
          <w:sz w:val="24"/>
          <w:szCs w:val="24"/>
        </w:rPr>
        <w:t xml:space="preserve">막은 수소에 대한 높은 선택성을 나타내는 것으로 밝혀졌다. 또한 선택성을 향상시키기 위해서 이 카르복실화 </w:t>
      </w:r>
      <w:r w:rsidRPr="00962AEC">
        <w:rPr>
          <w:color w:val="222222"/>
          <w:sz w:val="24"/>
          <w:szCs w:val="24"/>
        </w:rPr>
        <w:t xml:space="preserve">PET </w:t>
      </w:r>
      <w:r w:rsidRPr="00962AEC">
        <w:rPr>
          <w:rFonts w:hint="eastAsia"/>
          <w:color w:val="222222"/>
          <w:sz w:val="24"/>
          <w:szCs w:val="24"/>
        </w:rPr>
        <w:t xml:space="preserve">멤브레인은 </w:t>
      </w:r>
      <w:r w:rsidRPr="00962AEC">
        <w:rPr>
          <w:color w:val="222222"/>
          <w:sz w:val="24"/>
          <w:szCs w:val="24"/>
        </w:rPr>
        <w:t xml:space="preserve">Pd </w:t>
      </w:r>
      <w:r w:rsidRPr="00962AEC">
        <w:rPr>
          <w:rFonts w:hint="eastAsia"/>
          <w:color w:val="222222"/>
          <w:sz w:val="24"/>
          <w:szCs w:val="24"/>
        </w:rPr>
        <w:t xml:space="preserve">나노 입자 용액에 </w:t>
      </w:r>
      <w:r w:rsidRPr="00962AEC">
        <w:rPr>
          <w:color w:val="222222"/>
          <w:sz w:val="24"/>
          <w:szCs w:val="24"/>
        </w:rPr>
        <w:t>6</w:t>
      </w:r>
      <w:r w:rsidRPr="00962AEC">
        <w:rPr>
          <w:rFonts w:hint="eastAsia"/>
          <w:color w:val="222222"/>
          <w:sz w:val="24"/>
          <w:szCs w:val="24"/>
        </w:rPr>
        <w:t>시간 동안 담가 놓았으며,</w:t>
      </w:r>
      <w:r w:rsidRPr="00962AEC">
        <w:rPr>
          <w:color w:val="222222"/>
          <w:sz w:val="24"/>
          <w:szCs w:val="24"/>
        </w:rPr>
        <w:t xml:space="preserve"> </w:t>
      </w:r>
      <w:r w:rsidRPr="00962AEC">
        <w:rPr>
          <w:rFonts w:hint="eastAsia"/>
          <w:color w:val="222222"/>
          <w:sz w:val="24"/>
          <w:szCs w:val="24"/>
        </w:rPr>
        <w:t>이산화탄소 및 질소와 비교하여 수소에 대하여 보다 선택적으로 나타났다.</w:t>
      </w:r>
      <w:r w:rsidRPr="00962AEC">
        <w:rPr>
          <w:color w:val="222222"/>
          <w:sz w:val="24"/>
          <w:szCs w:val="24"/>
        </w:rPr>
        <w:t xml:space="preserve"> </w:t>
      </w:r>
      <w:r w:rsidRPr="00962AEC">
        <w:rPr>
          <w:rFonts w:hint="eastAsia"/>
          <w:color w:val="222222"/>
          <w:sz w:val="24"/>
          <w:szCs w:val="24"/>
        </w:rPr>
        <w:t xml:space="preserve">그리고 카르복실화가 증가함에 따라 수소의 선택도는 처음에는 급격하게 </w:t>
      </w:r>
      <w:r w:rsidR="009809DB" w:rsidRPr="00962AEC">
        <w:rPr>
          <w:rFonts w:hint="eastAsia"/>
          <w:color w:val="222222"/>
          <w:sz w:val="24"/>
          <w:szCs w:val="24"/>
        </w:rPr>
        <w:t>향상되는 것으로 보고되었다.</w:t>
      </w: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9809DB" w:rsidRPr="00962AEC" w:rsidRDefault="009809DB" w:rsidP="009809DB">
      <w:pPr>
        <w:pStyle w:val="a3"/>
        <w:rPr>
          <w:rFonts w:hint="eastAsia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6912F0">
      <w:pPr>
        <w:pStyle w:val="a7"/>
        <w:ind w:leftChars="0" w:left="142"/>
        <w:rPr>
          <w:b/>
          <w:color w:val="2E2E2E"/>
          <w:sz w:val="24"/>
          <w:szCs w:val="24"/>
        </w:rPr>
      </w:pPr>
    </w:p>
    <w:p w:rsidR="006912F0" w:rsidRPr="00962AEC" w:rsidRDefault="006912F0" w:rsidP="00700275">
      <w:pPr>
        <w:pStyle w:val="a7"/>
        <w:ind w:leftChars="0"/>
        <w:rPr>
          <w:rStyle w:val="shorttext"/>
          <w:b/>
          <w:color w:val="2E2E2E"/>
          <w:sz w:val="24"/>
          <w:szCs w:val="24"/>
        </w:rPr>
      </w:pPr>
      <w:r w:rsidRPr="00962AEC">
        <w:rPr>
          <w:rStyle w:val="shorttext"/>
          <w:rFonts w:hint="eastAsia"/>
          <w:b/>
          <w:color w:val="2E2E2E"/>
          <w:sz w:val="24"/>
          <w:szCs w:val="24"/>
        </w:rPr>
        <w:lastRenderedPageBreak/>
        <w:t>폐수 처리용 변성 폴리</w:t>
      </w:r>
      <w:r w:rsidR="005F11F8" w:rsidRPr="00962AEC">
        <w:rPr>
          <w:rStyle w:val="shorttext"/>
          <w:rFonts w:hint="eastAsia"/>
          <w:b/>
          <w:color w:val="2E2E2E"/>
          <w:sz w:val="24"/>
          <w:szCs w:val="24"/>
        </w:rPr>
        <w:t>이써</w:t>
      </w:r>
      <w:r w:rsidRPr="00962AEC">
        <w:rPr>
          <w:rStyle w:val="shorttext"/>
          <w:rFonts w:hint="eastAsia"/>
          <w:b/>
          <w:color w:val="2E2E2E"/>
          <w:sz w:val="24"/>
          <w:szCs w:val="24"/>
        </w:rPr>
        <w:t>설폰 막 개발</w:t>
      </w:r>
    </w:p>
    <w:p w:rsidR="006912F0" w:rsidRPr="0008404D" w:rsidRDefault="006912F0" w:rsidP="006912F0">
      <w:pPr>
        <w:ind w:left="142" w:firstLineChars="100" w:firstLine="240"/>
        <w:rPr>
          <w:rFonts w:cs="Arial"/>
          <w:color w:val="222222"/>
          <w:sz w:val="24"/>
          <w:szCs w:val="24"/>
        </w:rPr>
      </w:pPr>
      <w:r w:rsidRPr="00962AEC">
        <w:rPr>
          <w:rFonts w:cs="Arial" w:hint="eastAsia"/>
          <w:color w:val="222222"/>
          <w:sz w:val="24"/>
          <w:szCs w:val="24"/>
        </w:rPr>
        <w:t>최근 연구에서, 폴리</w:t>
      </w:r>
      <w:r w:rsidR="005F11F8" w:rsidRPr="00962AEC">
        <w:rPr>
          <w:rFonts w:cs="Arial" w:hint="eastAsia"/>
          <w:color w:val="222222"/>
          <w:sz w:val="24"/>
          <w:szCs w:val="24"/>
        </w:rPr>
        <w:t>이써</w:t>
      </w:r>
      <w:r w:rsidRPr="00962AEC">
        <w:rPr>
          <w:rFonts w:cs="Arial" w:hint="eastAsia"/>
          <w:color w:val="222222"/>
          <w:sz w:val="24"/>
          <w:szCs w:val="24"/>
        </w:rPr>
        <w:t xml:space="preserve">설폰(PES) 멤브레인의 특성 및 성능에 미치는 </w:t>
      </w:r>
      <w:r w:rsidR="005F11F8" w:rsidRPr="00962AEC">
        <w:rPr>
          <w:rFonts w:cs="Arial" w:hint="eastAsia"/>
          <w:color w:val="222222"/>
          <w:sz w:val="24"/>
          <w:szCs w:val="24"/>
        </w:rPr>
        <w:t>영향이</w:t>
      </w:r>
      <w:r w:rsidRPr="00962AEC">
        <w:rPr>
          <w:rFonts w:cs="Arial" w:hint="eastAsia"/>
          <w:color w:val="222222"/>
          <w:sz w:val="24"/>
          <w:szCs w:val="24"/>
        </w:rPr>
        <w:t xml:space="preserve"> 밝혔다.</w:t>
      </w:r>
      <w:r w:rsidRPr="00962AEC">
        <w:rPr>
          <w:rFonts w:cs="Arial"/>
          <w:color w:val="222222"/>
          <w:sz w:val="24"/>
          <w:szCs w:val="24"/>
        </w:rPr>
        <w:t xml:space="preserve"> FT-I</w:t>
      </w:r>
      <w:r w:rsidR="005F11F8" w:rsidRPr="00962AEC">
        <w:rPr>
          <w:rFonts w:cs="Arial" w:hint="eastAsia"/>
          <w:color w:val="222222"/>
          <w:sz w:val="24"/>
          <w:szCs w:val="24"/>
        </w:rPr>
        <w:t>R</w:t>
      </w:r>
      <w:r w:rsidRPr="00962AEC">
        <w:rPr>
          <w:rFonts w:cs="Arial" w:hint="eastAsia"/>
          <w:color w:val="222222"/>
          <w:sz w:val="24"/>
          <w:szCs w:val="24"/>
        </w:rPr>
        <w:t>,</w:t>
      </w:r>
      <w:r w:rsidRPr="00962AEC">
        <w:rPr>
          <w:rFonts w:cs="Arial"/>
          <w:color w:val="222222"/>
          <w:sz w:val="24"/>
          <w:szCs w:val="24"/>
        </w:rPr>
        <w:t xml:space="preserve"> SEM, AFM, </w:t>
      </w:r>
      <w:r w:rsidRPr="00962AEC">
        <w:rPr>
          <w:rFonts w:cs="Arial" w:hint="eastAsia"/>
          <w:color w:val="222222"/>
          <w:sz w:val="24"/>
          <w:szCs w:val="24"/>
        </w:rPr>
        <w:t>접촉각(</w:t>
      </w:r>
      <w:r w:rsidRPr="00962AEC">
        <w:rPr>
          <w:rFonts w:cs="Arial"/>
          <w:color w:val="222222"/>
          <w:sz w:val="24"/>
          <w:szCs w:val="24"/>
        </w:rPr>
        <w:t xml:space="preserve">CA) </w:t>
      </w:r>
      <w:r w:rsidRPr="00962AEC">
        <w:rPr>
          <w:rFonts w:cs="Arial" w:hint="eastAsia"/>
          <w:color w:val="222222"/>
          <w:sz w:val="24"/>
          <w:szCs w:val="24"/>
        </w:rPr>
        <w:t xml:space="preserve">측정, 수축률 등을 이용하여 멤브레인의 특성을 </w:t>
      </w:r>
      <w:r w:rsidR="005F11F8" w:rsidRPr="00962AEC">
        <w:rPr>
          <w:rFonts w:cs="Arial" w:hint="eastAsia"/>
          <w:color w:val="222222"/>
          <w:sz w:val="24"/>
          <w:szCs w:val="24"/>
        </w:rPr>
        <w:t>조사되었는데,</w:t>
      </w:r>
      <w:r w:rsidRPr="00962AEC">
        <w:rPr>
          <w:rFonts w:cs="Arial"/>
          <w:color w:val="222222"/>
          <w:sz w:val="24"/>
          <w:szCs w:val="24"/>
        </w:rPr>
        <w:t xml:space="preserve"> PES</w:t>
      </w:r>
      <w:r w:rsidRPr="00962AEC">
        <w:rPr>
          <w:rFonts w:cs="Arial" w:hint="eastAsia"/>
          <w:color w:val="222222"/>
          <w:sz w:val="24"/>
          <w:szCs w:val="24"/>
        </w:rPr>
        <w:t xml:space="preserve"> 막의 특성과 성능은 첨가제의 작용에 의해 </w:t>
      </w:r>
      <w:r w:rsidR="005F11F8" w:rsidRPr="00962AEC">
        <w:rPr>
          <w:rFonts w:cs="Arial" w:hint="eastAsia"/>
          <w:color w:val="222222"/>
          <w:sz w:val="24"/>
          <w:szCs w:val="24"/>
        </w:rPr>
        <w:t xml:space="preserve">크게 </w:t>
      </w:r>
      <w:r w:rsidRPr="00962AEC">
        <w:rPr>
          <w:rFonts w:cs="Arial" w:hint="eastAsia"/>
          <w:color w:val="222222"/>
          <w:sz w:val="24"/>
          <w:szCs w:val="24"/>
        </w:rPr>
        <w:t xml:space="preserve">향상 </w:t>
      </w:r>
      <w:r w:rsidR="005F11F8" w:rsidRPr="00962AEC">
        <w:rPr>
          <w:rFonts w:cs="Arial" w:hint="eastAsia"/>
          <w:color w:val="222222"/>
          <w:sz w:val="24"/>
          <w:szCs w:val="24"/>
        </w:rPr>
        <w:t>되는 것으로 밝혀졌다.</w:t>
      </w:r>
      <w:r w:rsidRPr="00962AEC">
        <w:rPr>
          <w:rFonts w:cs="Arial"/>
          <w:color w:val="222222"/>
          <w:sz w:val="24"/>
          <w:szCs w:val="24"/>
        </w:rPr>
        <w:t xml:space="preserve"> </w:t>
      </w:r>
      <w:r w:rsidR="008A14D1" w:rsidRPr="00962AEC">
        <w:rPr>
          <w:rFonts w:cs="Arial" w:hint="eastAsia"/>
          <w:color w:val="222222"/>
          <w:sz w:val="24"/>
          <w:szCs w:val="24"/>
        </w:rPr>
        <w:t>제조된</w:t>
      </w:r>
      <w:r w:rsidRPr="00962AEC">
        <w:rPr>
          <w:rFonts w:cs="Arial" w:hint="eastAsia"/>
          <w:color w:val="222222"/>
          <w:sz w:val="24"/>
          <w:szCs w:val="24"/>
        </w:rPr>
        <w:t xml:space="preserve"> 멤브레인은</w:t>
      </w:r>
      <w:r w:rsidR="008A14D1" w:rsidRPr="00962AEC">
        <w:rPr>
          <w:rFonts w:cs="Arial" w:hint="eastAsia"/>
          <w:color w:val="222222"/>
          <w:sz w:val="24"/>
          <w:szCs w:val="24"/>
        </w:rPr>
        <w:t xml:space="preserve"> 높은 </w:t>
      </w:r>
      <w:r w:rsidR="008A14D1" w:rsidRPr="00962AEC">
        <w:rPr>
          <w:rFonts w:cs="Arial"/>
          <w:color w:val="222222"/>
          <w:sz w:val="24"/>
          <w:szCs w:val="24"/>
        </w:rPr>
        <w:t xml:space="preserve">BSA </w:t>
      </w:r>
      <w:r w:rsidR="008A14D1" w:rsidRPr="00962AEC">
        <w:rPr>
          <w:rFonts w:cs="Arial" w:hint="eastAsia"/>
          <w:color w:val="222222"/>
          <w:sz w:val="24"/>
          <w:szCs w:val="24"/>
        </w:rPr>
        <w:t>리젝션률을 보임으로써</w:t>
      </w:r>
      <w:r w:rsidRPr="00962AEC">
        <w:rPr>
          <w:rFonts w:cs="Arial" w:hint="eastAsia"/>
          <w:color w:val="222222"/>
          <w:sz w:val="24"/>
          <w:szCs w:val="24"/>
        </w:rPr>
        <w:t xml:space="preserve"> </w:t>
      </w:r>
      <w:r w:rsidR="008A14D1" w:rsidRPr="00962AEC">
        <w:rPr>
          <w:rFonts w:cs="Arial" w:hint="eastAsia"/>
          <w:color w:val="222222"/>
          <w:sz w:val="24"/>
          <w:szCs w:val="24"/>
        </w:rPr>
        <w:t xml:space="preserve">향후 </w:t>
      </w:r>
      <w:r w:rsidRPr="00962AEC">
        <w:rPr>
          <w:rFonts w:cs="Arial"/>
          <w:color w:val="222222"/>
          <w:sz w:val="24"/>
          <w:szCs w:val="24"/>
        </w:rPr>
        <w:t>SMBR</w:t>
      </w:r>
      <w:r w:rsidRPr="00962AEC">
        <w:rPr>
          <w:rFonts w:cs="Arial" w:hint="eastAsia"/>
          <w:color w:val="222222"/>
          <w:sz w:val="24"/>
          <w:szCs w:val="24"/>
        </w:rPr>
        <w:t xml:space="preserve">의 유망한 </w:t>
      </w:r>
      <w:r w:rsidR="008A14D1" w:rsidRPr="00962AEC">
        <w:rPr>
          <w:rFonts w:cs="Arial" w:hint="eastAsia"/>
          <w:color w:val="222222"/>
          <w:sz w:val="24"/>
          <w:szCs w:val="24"/>
        </w:rPr>
        <w:t>멤브레인이 될 것으로 기대되었다.</w:t>
      </w:r>
      <w:r w:rsidR="008A14D1">
        <w:rPr>
          <w:rFonts w:cs="Arial" w:hint="eastAsia"/>
          <w:color w:val="222222"/>
          <w:sz w:val="24"/>
          <w:szCs w:val="24"/>
        </w:rPr>
        <w:t xml:space="preserve"> </w:t>
      </w:r>
    </w:p>
    <w:p w:rsidR="00CA36DD" w:rsidRPr="008A14D1" w:rsidRDefault="00CA36DD">
      <w:pPr>
        <w:rPr>
          <w:color w:val="2E2E2E"/>
          <w:sz w:val="24"/>
          <w:szCs w:val="24"/>
        </w:rPr>
      </w:pPr>
      <w:bookmarkStart w:id="0" w:name="_GoBack"/>
      <w:bookmarkEnd w:id="0"/>
    </w:p>
    <w:sectPr w:rsidR="00CA36DD" w:rsidRPr="008A14D1">
      <w:pgSz w:w="11906" w:h="16838"/>
      <w:pgMar w:top="1701" w:right="1440" w:bottom="1440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9E" w:rsidRDefault="00A9699E" w:rsidP="006912F0">
      <w:pPr>
        <w:spacing w:after="0" w:line="240" w:lineRule="auto"/>
      </w:pPr>
      <w:r>
        <w:separator/>
      </w:r>
    </w:p>
  </w:endnote>
  <w:endnote w:type="continuationSeparator" w:id="0">
    <w:p w:rsidR="00A9699E" w:rsidRDefault="00A9699E" w:rsidP="0069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9E" w:rsidRDefault="00A9699E" w:rsidP="006912F0">
      <w:pPr>
        <w:spacing w:after="0" w:line="240" w:lineRule="auto"/>
      </w:pPr>
      <w:r>
        <w:separator/>
      </w:r>
    </w:p>
  </w:footnote>
  <w:footnote w:type="continuationSeparator" w:id="0">
    <w:p w:rsidR="00A9699E" w:rsidRDefault="00A9699E" w:rsidP="0069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7D6CCE4"/>
    <w:lvl w:ilvl="0" w:tplc="93F0D6DA">
      <w:numFmt w:val="decimal"/>
      <w:lvlText w:val=""/>
      <w:lvlJc w:val="left"/>
    </w:lvl>
    <w:lvl w:ilvl="1" w:tplc="0360EA00">
      <w:numFmt w:val="decimal"/>
      <w:lvlText w:val=""/>
      <w:lvlJc w:val="left"/>
    </w:lvl>
    <w:lvl w:ilvl="2" w:tplc="9C6EA23C">
      <w:numFmt w:val="decimal"/>
      <w:lvlText w:val=""/>
      <w:lvlJc w:val="left"/>
    </w:lvl>
    <w:lvl w:ilvl="3" w:tplc="5F6AC180">
      <w:numFmt w:val="decimal"/>
      <w:lvlText w:val=""/>
      <w:lvlJc w:val="left"/>
    </w:lvl>
    <w:lvl w:ilvl="4" w:tplc="D6029808">
      <w:numFmt w:val="decimal"/>
      <w:lvlText w:val=""/>
      <w:lvlJc w:val="left"/>
    </w:lvl>
    <w:lvl w:ilvl="5" w:tplc="F722723E">
      <w:numFmt w:val="decimal"/>
      <w:lvlText w:val=""/>
      <w:lvlJc w:val="left"/>
    </w:lvl>
    <w:lvl w:ilvl="6" w:tplc="1B34D92E">
      <w:numFmt w:val="decimal"/>
      <w:lvlText w:val=""/>
      <w:lvlJc w:val="left"/>
    </w:lvl>
    <w:lvl w:ilvl="7" w:tplc="6FB622DA">
      <w:numFmt w:val="decimal"/>
      <w:lvlText w:val=""/>
      <w:lvlJc w:val="left"/>
    </w:lvl>
    <w:lvl w:ilvl="8" w:tplc="71F2EED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844C384"/>
    <w:lvl w:ilvl="0" w:tplc="4B7434F8">
      <w:numFmt w:val="decimal"/>
      <w:lvlText w:val=""/>
      <w:lvlJc w:val="left"/>
    </w:lvl>
    <w:lvl w:ilvl="1" w:tplc="60CE3E14">
      <w:numFmt w:val="decimal"/>
      <w:lvlText w:val=""/>
      <w:lvlJc w:val="left"/>
    </w:lvl>
    <w:lvl w:ilvl="2" w:tplc="F4B8BDD6">
      <w:numFmt w:val="decimal"/>
      <w:lvlText w:val=""/>
      <w:lvlJc w:val="left"/>
    </w:lvl>
    <w:lvl w:ilvl="3" w:tplc="5B368436">
      <w:numFmt w:val="decimal"/>
      <w:lvlText w:val=""/>
      <w:lvlJc w:val="left"/>
    </w:lvl>
    <w:lvl w:ilvl="4" w:tplc="92206D5C">
      <w:numFmt w:val="decimal"/>
      <w:lvlText w:val=""/>
      <w:lvlJc w:val="left"/>
    </w:lvl>
    <w:lvl w:ilvl="5" w:tplc="E3247596">
      <w:numFmt w:val="decimal"/>
      <w:lvlText w:val=""/>
      <w:lvlJc w:val="left"/>
    </w:lvl>
    <w:lvl w:ilvl="6" w:tplc="631A50AA">
      <w:numFmt w:val="decimal"/>
      <w:lvlText w:val=""/>
      <w:lvlJc w:val="left"/>
    </w:lvl>
    <w:lvl w:ilvl="7" w:tplc="EC96F9F6">
      <w:numFmt w:val="decimal"/>
      <w:lvlText w:val=""/>
      <w:lvlJc w:val="left"/>
    </w:lvl>
    <w:lvl w:ilvl="8" w:tplc="171E548E">
      <w:numFmt w:val="decimal"/>
      <w:lvlText w:val=""/>
      <w:lvlJc w:val="left"/>
    </w:lvl>
  </w:abstractNum>
  <w:abstractNum w:abstractNumId="2" w15:restartNumberingAfterBreak="0">
    <w:nsid w:val="30EF7D8E"/>
    <w:multiLevelType w:val="hybridMultilevel"/>
    <w:tmpl w:val="5844C384"/>
    <w:lvl w:ilvl="0" w:tplc="895299EC">
      <w:start w:val="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saveSubsetFonts/>
  <w:bordersDoNotSurroundHeader/>
  <w:bordersDoNotSurroundFooter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hyphenationZone w:val="0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7"/>
    <w:rsid w:val="00030799"/>
    <w:rsid w:val="00075AE2"/>
    <w:rsid w:val="0008404D"/>
    <w:rsid w:val="000D3515"/>
    <w:rsid w:val="000F3719"/>
    <w:rsid w:val="0013279F"/>
    <w:rsid w:val="00141D87"/>
    <w:rsid w:val="0017306F"/>
    <w:rsid w:val="00175D83"/>
    <w:rsid w:val="001962FB"/>
    <w:rsid w:val="001C39E2"/>
    <w:rsid w:val="00224C87"/>
    <w:rsid w:val="00270811"/>
    <w:rsid w:val="00284AAF"/>
    <w:rsid w:val="002B1515"/>
    <w:rsid w:val="002D483A"/>
    <w:rsid w:val="002E0FC6"/>
    <w:rsid w:val="002F2204"/>
    <w:rsid w:val="00304D91"/>
    <w:rsid w:val="003518E1"/>
    <w:rsid w:val="00372646"/>
    <w:rsid w:val="00385278"/>
    <w:rsid w:val="003B4A9E"/>
    <w:rsid w:val="003E0322"/>
    <w:rsid w:val="003E2DD2"/>
    <w:rsid w:val="00413CA8"/>
    <w:rsid w:val="00472A8A"/>
    <w:rsid w:val="00494C84"/>
    <w:rsid w:val="004A15D8"/>
    <w:rsid w:val="004D3FCC"/>
    <w:rsid w:val="005400C3"/>
    <w:rsid w:val="005527C7"/>
    <w:rsid w:val="005574D3"/>
    <w:rsid w:val="00577124"/>
    <w:rsid w:val="005A5A83"/>
    <w:rsid w:val="005F0416"/>
    <w:rsid w:val="005F11F8"/>
    <w:rsid w:val="00602618"/>
    <w:rsid w:val="006051EA"/>
    <w:rsid w:val="0064176A"/>
    <w:rsid w:val="00653D23"/>
    <w:rsid w:val="0065758B"/>
    <w:rsid w:val="00665682"/>
    <w:rsid w:val="00665C17"/>
    <w:rsid w:val="006912F0"/>
    <w:rsid w:val="006E03C7"/>
    <w:rsid w:val="00700275"/>
    <w:rsid w:val="00707D8E"/>
    <w:rsid w:val="007708F8"/>
    <w:rsid w:val="00783A2F"/>
    <w:rsid w:val="00797CF1"/>
    <w:rsid w:val="007B67DE"/>
    <w:rsid w:val="007C586E"/>
    <w:rsid w:val="007F76A5"/>
    <w:rsid w:val="00890294"/>
    <w:rsid w:val="008A14D1"/>
    <w:rsid w:val="008F725B"/>
    <w:rsid w:val="00924C1D"/>
    <w:rsid w:val="00960794"/>
    <w:rsid w:val="00962AEC"/>
    <w:rsid w:val="009809DB"/>
    <w:rsid w:val="00980B93"/>
    <w:rsid w:val="009935FC"/>
    <w:rsid w:val="009A5557"/>
    <w:rsid w:val="009E7F1C"/>
    <w:rsid w:val="00A57613"/>
    <w:rsid w:val="00A9699E"/>
    <w:rsid w:val="00AD7A38"/>
    <w:rsid w:val="00B04580"/>
    <w:rsid w:val="00B75955"/>
    <w:rsid w:val="00B77071"/>
    <w:rsid w:val="00B949AB"/>
    <w:rsid w:val="00BF774F"/>
    <w:rsid w:val="00C66E75"/>
    <w:rsid w:val="00CA36DD"/>
    <w:rsid w:val="00CC35D4"/>
    <w:rsid w:val="00D05434"/>
    <w:rsid w:val="00D26CD9"/>
    <w:rsid w:val="00D31CAC"/>
    <w:rsid w:val="00D508DF"/>
    <w:rsid w:val="00D81E1F"/>
    <w:rsid w:val="00D920C4"/>
    <w:rsid w:val="00DD09A3"/>
    <w:rsid w:val="00DD49A0"/>
    <w:rsid w:val="00DE5E28"/>
    <w:rsid w:val="00E227B6"/>
    <w:rsid w:val="00EC4068"/>
    <w:rsid w:val="00EE5BCE"/>
    <w:rsid w:val="00F140A1"/>
    <w:rsid w:val="00F275BD"/>
    <w:rsid w:val="00F36700"/>
    <w:rsid w:val="00F53197"/>
    <w:rsid w:val="00F904E1"/>
    <w:rsid w:val="00F953EF"/>
    <w:rsid w:val="00FE3D87"/>
    <w:rsid w:val="00FE5692"/>
    <w:rsid w:val="00FF3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76E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outlineLvl w:val="1"/>
    </w:pPr>
    <w:rPr>
      <w:rFonts w:cs="Times New Roman"/>
    </w:rPr>
  </w:style>
  <w:style w:type="paragraph" w:styleId="3">
    <w:name w:val="heading 3"/>
    <w:basedOn w:val="a"/>
    <w:next w:val="a"/>
    <w:link w:val="3Char"/>
    <w:unhideWhenUsed/>
    <w:qFormat/>
    <w:pPr>
      <w:keepNext/>
      <w:ind w:leftChars="300" w:left="300" w:hangingChars="200" w:hanging="2000"/>
      <w:outlineLvl w:val="2"/>
    </w:pPr>
    <w:rPr>
      <w:rFonts w:cs="Times New Roman"/>
    </w:rPr>
  </w:style>
  <w:style w:type="paragraph" w:styleId="4">
    <w:name w:val="heading 4"/>
    <w:basedOn w:val="a"/>
    <w:next w:val="a"/>
    <w:link w:val="4Char"/>
    <w:unhideWhenUsed/>
    <w:qFormat/>
    <w:pPr>
      <w:keepNext/>
      <w:ind w:leftChars="400" w:left="400" w:hangingChars="200" w:hanging="20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Char"/>
    <w:unhideWhenUsed/>
    <w:qFormat/>
    <w:pPr>
      <w:keepNext/>
      <w:ind w:leftChars="500" w:left="500" w:hangingChars="200" w:hanging="2000"/>
      <w:outlineLvl w:val="4"/>
    </w:pPr>
    <w:rPr>
      <w:rFonts w:cs="Times New Roman"/>
    </w:rPr>
  </w:style>
  <w:style w:type="paragraph" w:styleId="6">
    <w:name w:val="heading 6"/>
    <w:basedOn w:val="a"/>
    <w:next w:val="a"/>
    <w:link w:val="6Char"/>
    <w:unhideWhenUsed/>
    <w:qFormat/>
    <w:pPr>
      <w:keepNext/>
      <w:ind w:leftChars="600" w:left="600" w:hangingChars="200" w:hanging="200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Char"/>
    <w:unhideWhenUsed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nhideWhenUsed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nhideWhenUsed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">
    <w:name w:val="제목 2 Char"/>
    <w:link w:val="2"/>
    <w:rPr>
      <w:rFonts w:ascii="맑은 고딕" w:eastAsia="맑은 고딕" w:hAnsi="맑은 고딕" w:cs="Times New Roman"/>
      <w:kern w:val="2"/>
      <w:szCs w:val="22"/>
    </w:rPr>
  </w:style>
  <w:style w:type="character" w:customStyle="1" w:styleId="3Char">
    <w:name w:val="제목 3 Char"/>
    <w:link w:val="3"/>
    <w:rPr>
      <w:rFonts w:ascii="맑은 고딕" w:eastAsia="맑은 고딕" w:hAnsi="맑은 고딕" w:cs="Times New Roman"/>
      <w:kern w:val="2"/>
      <w:szCs w:val="22"/>
    </w:rPr>
  </w:style>
  <w:style w:type="character" w:customStyle="1" w:styleId="4Char">
    <w:name w:val="제목 4 Char"/>
    <w:link w:val="4"/>
    <w:rPr>
      <w:rFonts w:ascii="맑은 고딕" w:eastAsia="맑은 고딕" w:hAnsi="맑은 고딕" w:cs="Times New Roman"/>
      <w:b/>
      <w:bCs/>
      <w:kern w:val="2"/>
      <w:szCs w:val="22"/>
    </w:rPr>
  </w:style>
  <w:style w:type="character" w:customStyle="1" w:styleId="5Char">
    <w:name w:val="제목 5 Char"/>
    <w:link w:val="5"/>
    <w:rPr>
      <w:rFonts w:ascii="맑은 고딕" w:eastAsia="맑은 고딕" w:hAnsi="맑은 고딕" w:cs="Times New Roman"/>
      <w:kern w:val="2"/>
      <w:szCs w:val="22"/>
    </w:rPr>
  </w:style>
  <w:style w:type="character" w:customStyle="1" w:styleId="6Char">
    <w:name w:val="제목 6 Char"/>
    <w:link w:val="6"/>
    <w:rPr>
      <w:rFonts w:ascii="맑은 고딕" w:eastAsia="맑은 고딕" w:hAnsi="맑은 고딕" w:cs="Times New Roman"/>
      <w:b/>
      <w:bCs/>
      <w:kern w:val="2"/>
      <w:szCs w:val="22"/>
    </w:rPr>
  </w:style>
  <w:style w:type="character" w:customStyle="1" w:styleId="7Char">
    <w:name w:val="제목 7 Char"/>
    <w:link w:val="7"/>
    <w:rPr>
      <w:rFonts w:ascii="맑은 고딕" w:eastAsia="맑은 고딕" w:hAnsi="맑은 고딕" w:cs="Times New Roman"/>
      <w:kern w:val="2"/>
      <w:szCs w:val="22"/>
    </w:rPr>
  </w:style>
  <w:style w:type="character" w:customStyle="1" w:styleId="8Char">
    <w:name w:val="제목 8 Char"/>
    <w:link w:val="8"/>
    <w:rPr>
      <w:rFonts w:ascii="맑은 고딕" w:eastAsia="맑은 고딕" w:hAnsi="맑은 고딕" w:cs="Times New Roman"/>
      <w:kern w:val="2"/>
      <w:szCs w:val="22"/>
    </w:rPr>
  </w:style>
  <w:style w:type="character" w:customStyle="1" w:styleId="9Char">
    <w:name w:val="제목 9 Char"/>
    <w:link w:val="9"/>
    <w:rPr>
      <w:rFonts w:ascii="맑은 고딕" w:eastAsia="맑은 고딕" w:hAnsi="맑은 고딕" w:cs="Times New Roman"/>
      <w:kern w:val="2"/>
      <w:szCs w:val="22"/>
    </w:rPr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풍선 도움말 텍스트 Char"/>
    <w:link w:val="a4"/>
    <w:rPr>
      <w:rFonts w:ascii="Calibri" w:hAnsi="Calibri"/>
      <w:kern w:val="2"/>
      <w:sz w:val="18"/>
      <w:szCs w:val="18"/>
    </w:rPr>
  </w:style>
  <w:style w:type="paragraph" w:styleId="a4">
    <w:name w:val="Balloon Text"/>
    <w:basedOn w:val="a"/>
    <w:link w:val="Char"/>
    <w:unhideWhenUsed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shorttext">
    <w:name w:val="short_text"/>
    <w:rPr>
      <w:kern w:val="2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4D3F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link w:val="HTML"/>
    <w:uiPriority w:val="99"/>
    <w:semiHidden/>
    <w:rsid w:val="004D3FCC"/>
    <w:rPr>
      <w:rFonts w:ascii="굴림체" w:eastAsia="굴림체" w:hAnsi="굴림체" w:cs="굴림체"/>
      <w:kern w:val="2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912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912F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912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912F0"/>
    <w:rPr>
      <w:kern w:val="2"/>
      <w:szCs w:val="22"/>
    </w:rPr>
  </w:style>
  <w:style w:type="paragraph" w:customStyle="1" w:styleId="a7">
    <w:basedOn w:val="a"/>
    <w:next w:val="a3"/>
    <w:qFormat/>
    <w:rsid w:val="006912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62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8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76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0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8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99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5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1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9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54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09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66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783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1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68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5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98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5E10-F618-4E5F-98CA-4D31AA49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2017-06-07T02:02:00Z</dcterms:created>
  <dcterms:modified xsi:type="dcterms:W3CDTF">2017-06-09T06:48:00Z</dcterms:modified>
</cp:coreProperties>
</file>